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9C" w:rsidRDefault="00D6099C">
      <w:pPr>
        <w:pStyle w:val="normal0"/>
      </w:pPr>
    </w:p>
    <w:p w:rsidR="00D6099C" w:rsidRDefault="00D6099C">
      <w:pPr>
        <w:pStyle w:val="normal0"/>
        <w:rPr>
          <w:color w:val="473821"/>
        </w:rPr>
      </w:pPr>
      <w:r>
        <w:rPr>
          <w:rFonts w:hint="eastAsia"/>
        </w:rPr>
        <w:t>附件一：</w:t>
      </w:r>
      <w:r>
        <w:rPr>
          <w:rFonts w:hint="eastAsia"/>
          <w:color w:val="473821"/>
        </w:rPr>
        <w:t>國內賽事名次給分表</w:t>
      </w:r>
    </w:p>
    <w:p w:rsidR="00D6099C" w:rsidRDefault="00D6099C">
      <w:pPr>
        <w:pStyle w:val="normal0"/>
        <w:rPr>
          <w:color w:val="473821"/>
        </w:rPr>
      </w:pPr>
    </w:p>
    <w:tbl>
      <w:tblPr>
        <w:tblW w:w="951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賽事</w:t>
            </w:r>
            <w:r w:rsidRPr="00754CCF">
              <w:rPr>
                <w:color w:val="473821"/>
              </w:rPr>
              <w:t>/</w:t>
            </w:r>
            <w:r w:rsidRPr="00754CCF">
              <w:rPr>
                <w:rFonts w:hint="eastAsia"/>
                <w:color w:val="473821"/>
              </w:rPr>
              <w:t>名次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完賽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全國錦標賽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菁英組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全國錦標賽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分齡組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全國中等學校運動會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全國大專運動會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台南市長盃選拔賽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各縣市長盃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俱樂部精英組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俱樂部分齡組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俱樂部車隊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舉辦地區賽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</w:tr>
    </w:tbl>
    <w:p w:rsidR="00D6099C" w:rsidRDefault="00D6099C">
      <w:pPr>
        <w:pStyle w:val="normal0"/>
        <w:rPr>
          <w:color w:val="473821"/>
        </w:rPr>
        <w:sectPr w:rsidR="00D6099C">
          <w:pgSz w:w="12240" w:h="15840"/>
          <w:pgMar w:top="1440" w:right="1800" w:bottom="1440" w:left="1800" w:header="720" w:footer="720" w:gutter="0"/>
          <w:pgNumType w:start="1"/>
          <w:cols w:space="720"/>
          <w:rtlGutter/>
        </w:sectPr>
      </w:pPr>
    </w:p>
    <w:p w:rsidR="00D6099C" w:rsidRDefault="00D6099C">
      <w:pPr>
        <w:pStyle w:val="normal0"/>
        <w:rPr>
          <w:color w:val="473821"/>
        </w:rPr>
      </w:pPr>
      <w:r>
        <w:rPr>
          <w:rFonts w:hint="eastAsia"/>
        </w:rPr>
        <w:t>附件二：</w:t>
      </w:r>
      <w:r>
        <w:rPr>
          <w:rFonts w:hint="eastAsia"/>
          <w:color w:val="473821"/>
        </w:rPr>
        <w:t>中國賽事名次給分表</w:t>
      </w:r>
    </w:p>
    <w:p w:rsidR="00D6099C" w:rsidRDefault="00D6099C">
      <w:pPr>
        <w:pStyle w:val="normal0"/>
        <w:rPr>
          <w:color w:val="473821"/>
        </w:rPr>
      </w:pPr>
    </w:p>
    <w:tbl>
      <w:tblPr>
        <w:tblW w:w="951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賽事</w:t>
            </w:r>
            <w:r w:rsidRPr="00754CCF">
              <w:rPr>
                <w:color w:val="473821"/>
              </w:rPr>
              <w:t>/</w:t>
            </w:r>
            <w:r w:rsidRPr="00754CCF">
              <w:rPr>
                <w:rFonts w:hint="eastAsia"/>
                <w:color w:val="473821"/>
              </w:rPr>
              <w:t>名次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完賽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中國職業聯賽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中國國家盃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（</w:t>
            </w:r>
            <w:r w:rsidRPr="00754CCF">
              <w:rPr>
                <w:color w:val="473821"/>
              </w:rPr>
              <w:t>NAT</w:t>
            </w:r>
            <w:r w:rsidRPr="00754CCF">
              <w:rPr>
                <w:rFonts w:hint="eastAsia"/>
                <w:color w:val="473821"/>
              </w:rPr>
              <w:t>）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俱樂部菁英組（無資格限制組）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俱樂部公開組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（</w:t>
            </w:r>
            <w:r w:rsidRPr="00754CCF">
              <w:rPr>
                <w:color w:val="473821"/>
              </w:rPr>
              <w:t>UCI</w:t>
            </w:r>
            <w:r w:rsidRPr="00754CCF">
              <w:rPr>
                <w:rFonts w:hint="eastAsia"/>
                <w:color w:val="473821"/>
              </w:rPr>
              <w:t>註冊資格限制組）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分齡組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0</w:t>
            </w:r>
          </w:p>
        </w:tc>
      </w:tr>
    </w:tbl>
    <w:p w:rsidR="00D6099C" w:rsidRDefault="00D6099C">
      <w:pPr>
        <w:pStyle w:val="normal0"/>
        <w:rPr>
          <w:color w:val="473821"/>
        </w:rPr>
        <w:sectPr w:rsidR="00D6099C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hint="eastAsia"/>
          <w:color w:val="473821"/>
        </w:rPr>
        <w:t>備註：中國職業聯賽、國家盃</w:t>
      </w:r>
      <w:r>
        <w:rPr>
          <w:color w:val="473821"/>
        </w:rPr>
        <w:t xml:space="preserve">NAT </w:t>
      </w:r>
      <w:r>
        <w:rPr>
          <w:rFonts w:hint="eastAsia"/>
          <w:color w:val="473821"/>
        </w:rPr>
        <w:t>在</w:t>
      </w:r>
      <w:hyperlink r:id="rId4">
        <w:r>
          <w:rPr>
            <w:color w:val="1155CC"/>
            <w:u w:val="single"/>
          </w:rPr>
          <w:t>Procyclingstats.com</w:t>
        </w:r>
      </w:hyperlink>
      <w:r>
        <w:rPr>
          <w:rFonts w:hint="eastAsia"/>
          <w:color w:val="473821"/>
        </w:rPr>
        <w:t>網站會有賽事紀錄</w:t>
      </w:r>
    </w:p>
    <w:p w:rsidR="00D6099C" w:rsidRDefault="00D6099C">
      <w:pPr>
        <w:pStyle w:val="normal0"/>
        <w:rPr>
          <w:color w:val="473821"/>
        </w:rPr>
      </w:pPr>
      <w:r>
        <w:rPr>
          <w:rFonts w:hint="eastAsia"/>
        </w:rPr>
        <w:t>附件三：</w:t>
      </w:r>
      <w:r>
        <w:rPr>
          <w:rFonts w:hint="eastAsia"/>
          <w:color w:val="473821"/>
        </w:rPr>
        <w:t>海外賽事名次給分表</w:t>
      </w:r>
    </w:p>
    <w:p w:rsidR="00D6099C" w:rsidRDefault="00D6099C">
      <w:pPr>
        <w:pStyle w:val="normal0"/>
        <w:rPr>
          <w:color w:val="473821"/>
        </w:rPr>
      </w:pPr>
    </w:p>
    <w:tbl>
      <w:tblPr>
        <w:tblW w:w="951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賽事</w:t>
            </w:r>
            <w:r w:rsidRPr="00754CCF">
              <w:rPr>
                <w:color w:val="473821"/>
              </w:rPr>
              <w:t>/</w:t>
            </w:r>
            <w:r w:rsidRPr="00754CCF">
              <w:rPr>
                <w:rFonts w:hint="eastAsia"/>
                <w:color w:val="473821"/>
              </w:rPr>
              <w:t>名次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完賽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國家盃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（</w:t>
            </w:r>
            <w:r w:rsidRPr="00754CCF">
              <w:rPr>
                <w:color w:val="473821"/>
              </w:rPr>
              <w:t>NAT</w:t>
            </w:r>
            <w:r w:rsidRPr="00754CCF">
              <w:rPr>
                <w:rFonts w:hint="eastAsia"/>
                <w:color w:val="473821"/>
              </w:rPr>
              <w:t>）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第一級別組、菁英組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第二級別組、公開組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俱樂部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第三級別組、分齡組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</w:tr>
    </w:tbl>
    <w:p w:rsidR="00D6099C" w:rsidRDefault="00D6099C">
      <w:pPr>
        <w:pStyle w:val="normal0"/>
        <w:rPr>
          <w:color w:val="473821"/>
        </w:rPr>
        <w:sectPr w:rsidR="00D6099C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hint="eastAsia"/>
          <w:color w:val="473821"/>
        </w:rPr>
        <w:t>備註：國家盃</w:t>
      </w:r>
      <w:r>
        <w:rPr>
          <w:color w:val="473821"/>
        </w:rPr>
        <w:t xml:space="preserve">NAT </w:t>
      </w:r>
      <w:r>
        <w:rPr>
          <w:rFonts w:hint="eastAsia"/>
          <w:color w:val="473821"/>
        </w:rPr>
        <w:t>在</w:t>
      </w:r>
      <w:hyperlink r:id="rId5">
        <w:r>
          <w:rPr>
            <w:color w:val="1155CC"/>
            <w:u w:val="single"/>
          </w:rPr>
          <w:t>Procyclingstats.com</w:t>
        </w:r>
      </w:hyperlink>
      <w:r>
        <w:rPr>
          <w:rFonts w:hint="eastAsia"/>
          <w:color w:val="473821"/>
        </w:rPr>
        <w:t>網站會有賽事紀錄</w:t>
      </w:r>
    </w:p>
    <w:p w:rsidR="00D6099C" w:rsidRDefault="00D6099C">
      <w:pPr>
        <w:pStyle w:val="normal0"/>
        <w:rPr>
          <w:color w:val="473821"/>
        </w:rPr>
      </w:pPr>
      <w:r>
        <w:rPr>
          <w:rFonts w:hint="eastAsia"/>
        </w:rPr>
        <w:t>附件四：</w:t>
      </w:r>
      <w:r>
        <w:rPr>
          <w:color w:val="473821"/>
        </w:rPr>
        <w:t>UCI</w:t>
      </w:r>
      <w:r>
        <w:rPr>
          <w:rFonts w:hint="eastAsia"/>
          <w:color w:val="473821"/>
        </w:rPr>
        <w:t>賽事名次給分表</w:t>
      </w:r>
    </w:p>
    <w:p w:rsidR="00D6099C" w:rsidRDefault="00D6099C">
      <w:pPr>
        <w:pStyle w:val="normal0"/>
        <w:rPr>
          <w:color w:val="473821"/>
        </w:rPr>
      </w:pPr>
    </w:p>
    <w:tbl>
      <w:tblPr>
        <w:tblW w:w="951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賽事</w:t>
            </w:r>
            <w:r w:rsidRPr="00754CCF">
              <w:rPr>
                <w:color w:val="473821"/>
              </w:rPr>
              <w:t>/</w:t>
            </w:r>
            <w:r w:rsidRPr="00754CCF">
              <w:rPr>
                <w:rFonts w:hint="eastAsia"/>
                <w:color w:val="473821"/>
              </w:rPr>
              <w:t>名次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7~20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21~30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31~40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41~50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完賽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亞洲錦標賽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菁英組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亞洲錦標賽</w:t>
            </w:r>
          </w:p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rFonts w:hint="eastAsia"/>
                <w:color w:val="473821"/>
              </w:rPr>
              <w:t>分齡組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UCI 2.pro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UCI 2.1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UCI 1.1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6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UCI 2.2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  <w:tr w:rsidR="00D6099C" w:rsidRPr="00754CCF" w:rsidTr="00754CCF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UCI 1.2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90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80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75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30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20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99C" w:rsidRPr="00754CCF" w:rsidRDefault="00D6099C" w:rsidP="00754CCF">
            <w:pPr>
              <w:pStyle w:val="normal0"/>
              <w:widowControl w:val="0"/>
              <w:spacing w:after="0" w:line="240" w:lineRule="auto"/>
              <w:rPr>
                <w:color w:val="473821"/>
              </w:rPr>
            </w:pPr>
            <w:r w:rsidRPr="00754CCF">
              <w:rPr>
                <w:color w:val="473821"/>
              </w:rPr>
              <w:t>5</w:t>
            </w:r>
          </w:p>
        </w:tc>
      </w:tr>
    </w:tbl>
    <w:p w:rsidR="00D6099C" w:rsidRDefault="00D6099C">
      <w:pPr>
        <w:pStyle w:val="normal0"/>
        <w:rPr>
          <w:color w:val="473821"/>
        </w:rPr>
      </w:pPr>
      <w:r>
        <w:rPr>
          <w:rFonts w:hint="eastAsia"/>
          <w:color w:val="473821"/>
        </w:rPr>
        <w:t>備註：在</w:t>
      </w:r>
      <w:hyperlink r:id="rId6">
        <w:r>
          <w:rPr>
            <w:color w:val="1155CC"/>
            <w:u w:val="single"/>
          </w:rPr>
          <w:t>Procyclingstats.com</w:t>
        </w:r>
      </w:hyperlink>
      <w:r>
        <w:rPr>
          <w:rFonts w:hint="eastAsia"/>
          <w:color w:val="473821"/>
        </w:rPr>
        <w:t>網站會有賽事紀錄</w:t>
      </w:r>
    </w:p>
    <w:p w:rsidR="00D6099C" w:rsidRDefault="00D6099C">
      <w:pPr>
        <w:pStyle w:val="normal0"/>
        <w:rPr>
          <w:color w:val="473821"/>
        </w:rPr>
      </w:pPr>
    </w:p>
    <w:sectPr w:rsidR="00D6099C" w:rsidSect="003406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639"/>
    <w:rsid w:val="000C0721"/>
    <w:rsid w:val="00111417"/>
    <w:rsid w:val="00136612"/>
    <w:rsid w:val="00183A15"/>
    <w:rsid w:val="00340639"/>
    <w:rsid w:val="00397C0B"/>
    <w:rsid w:val="00515D25"/>
    <w:rsid w:val="00754CCF"/>
    <w:rsid w:val="00A35503"/>
    <w:rsid w:val="00AA4F88"/>
    <w:rsid w:val="00D447ED"/>
    <w:rsid w:val="00D6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Cambri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21"/>
    <w:pPr>
      <w:widowControl w:val="0"/>
      <w:spacing w:after="200" w:line="276" w:lineRule="auto"/>
    </w:pPr>
    <w:rPr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40639"/>
    <w:pPr>
      <w:keepNext/>
      <w:keepLines/>
      <w:spacing w:before="480" w:after="0"/>
      <w:outlineLvl w:val="0"/>
    </w:pPr>
    <w:rPr>
      <w:rFonts w:ascii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40639"/>
    <w:pPr>
      <w:keepNext/>
      <w:keepLines/>
      <w:spacing w:before="200" w:after="0"/>
      <w:outlineLvl w:val="1"/>
    </w:pPr>
    <w:rPr>
      <w:rFonts w:ascii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40639"/>
    <w:pPr>
      <w:keepNext/>
      <w:keepLines/>
      <w:spacing w:before="200" w:after="0"/>
      <w:outlineLvl w:val="2"/>
    </w:pPr>
    <w:rPr>
      <w:rFonts w:ascii="Calibri" w:hAnsi="Calibri" w:cs="Calibri"/>
      <w:b/>
      <w:color w:val="4F81BD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40639"/>
    <w:pPr>
      <w:keepNext/>
      <w:keepLines/>
      <w:spacing w:before="200" w:after="0"/>
      <w:outlineLvl w:val="3"/>
    </w:pPr>
    <w:rPr>
      <w:rFonts w:ascii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40639"/>
    <w:pPr>
      <w:keepNext/>
      <w:keepLines/>
      <w:spacing w:before="200" w:after="0"/>
      <w:outlineLvl w:val="4"/>
    </w:pPr>
    <w:rPr>
      <w:rFonts w:ascii="Calibri" w:hAnsi="Calibri" w:cs="Calibri"/>
      <w:color w:val="243F61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40639"/>
    <w:pPr>
      <w:keepNext/>
      <w:keepLines/>
      <w:spacing w:before="200" w:after="0"/>
      <w:outlineLvl w:val="5"/>
    </w:pPr>
    <w:rPr>
      <w:rFonts w:ascii="Calibri" w:hAnsi="Calibri" w:cs="Calibri"/>
      <w:i/>
      <w:color w:val="243F6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normal0">
    <w:name w:val="normal"/>
    <w:uiPriority w:val="99"/>
    <w:rsid w:val="00340639"/>
    <w:pPr>
      <w:spacing w:after="200" w:line="276" w:lineRule="auto"/>
    </w:pPr>
    <w:rPr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340639"/>
    <w:pPr>
      <w:pBdr>
        <w:bottom w:val="single" w:sz="8" w:space="4" w:color="4F81BD"/>
      </w:pBdr>
      <w:spacing w:after="300" w:line="240" w:lineRule="auto"/>
    </w:pPr>
    <w:rPr>
      <w:rFonts w:ascii="Calibri" w:hAnsi="Calibri" w:cs="Calibri"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40639"/>
    <w:rPr>
      <w:rFonts w:ascii="Calibri" w:hAnsi="Calibri" w:cs="Calibri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">
    <w:name w:val="樣式"/>
    <w:uiPriority w:val="99"/>
    <w:rsid w:val="0034063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樣式3"/>
    <w:uiPriority w:val="99"/>
    <w:rsid w:val="0034063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樣式2"/>
    <w:uiPriority w:val="99"/>
    <w:rsid w:val="0034063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樣式1"/>
    <w:uiPriority w:val="99"/>
    <w:rsid w:val="0034063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yclingstats.com" TargetMode="External"/><Relationship Id="rId5" Type="http://schemas.openxmlformats.org/officeDocument/2006/relationships/hyperlink" Target="http://procyclingstats.com" TargetMode="External"/><Relationship Id="rId4" Type="http://schemas.openxmlformats.org/officeDocument/2006/relationships/hyperlink" Target="http://procyclingsta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225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台南市全運會自由車培訓隊選拔機制</dc:title>
  <dc:subject/>
  <dc:creator>steven</dc:creator>
  <cp:keywords/>
  <dc:description/>
  <cp:lastModifiedBy>steven</cp:lastModifiedBy>
  <cp:revision>2</cp:revision>
  <dcterms:created xsi:type="dcterms:W3CDTF">2025-03-20T10:17:00Z</dcterms:created>
  <dcterms:modified xsi:type="dcterms:W3CDTF">2025-03-20T10:17:00Z</dcterms:modified>
</cp:coreProperties>
</file>